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4A0" w:firstRow="1" w:lastRow="0" w:firstColumn="1" w:lastColumn="0" w:noHBand="0" w:noVBand="1"/>
      </w:tblPr>
      <w:tblGrid>
        <w:gridCol w:w="2695"/>
        <w:gridCol w:w="567"/>
        <w:gridCol w:w="6098"/>
      </w:tblGrid>
      <w:tr w:rsidR="0056002B" w:rsidTr="007C50F6">
        <w:tc>
          <w:tcPr>
            <w:tcW w:w="2695" w:type="dxa"/>
            <w:hideMark/>
          </w:tcPr>
          <w:p w:rsidR="0056002B" w:rsidRPr="00C477D3" w:rsidRDefault="0056002B" w:rsidP="007C50F6">
            <w:pPr>
              <w:jc w:val="center"/>
              <w:rPr>
                <w:rFonts w:ascii="Times New Roman" w:hAnsi="Times New Roman"/>
                <w:b/>
                <w:bCs/>
                <w:spacing w:val="-22"/>
                <w:sz w:val="26"/>
                <w:lang w:val="nl-NL"/>
              </w:rPr>
            </w:pPr>
            <w:r w:rsidRPr="00C477D3">
              <w:rPr>
                <w:rFonts w:ascii="Times New Roman" w:hAnsi="Times New Roman"/>
                <w:b/>
                <w:bCs/>
                <w:spacing w:val="-22"/>
                <w:sz w:val="26"/>
                <w:lang w:val="nl-NL"/>
              </w:rPr>
              <w:t>UỶ BAN NHÂN DÂN</w:t>
            </w:r>
          </w:p>
        </w:tc>
        <w:tc>
          <w:tcPr>
            <w:tcW w:w="6665" w:type="dxa"/>
            <w:gridSpan w:val="2"/>
            <w:hideMark/>
          </w:tcPr>
          <w:p w:rsidR="0056002B" w:rsidRPr="00C477D3" w:rsidRDefault="0056002B" w:rsidP="007C50F6">
            <w:pPr>
              <w:jc w:val="center"/>
              <w:rPr>
                <w:rFonts w:ascii="Times New Roman" w:hAnsi="Times New Roman"/>
                <w:b/>
                <w:bCs/>
                <w:sz w:val="26"/>
                <w:lang w:val="nl-NL"/>
              </w:rPr>
            </w:pPr>
            <w:r w:rsidRPr="00C477D3">
              <w:rPr>
                <w:rFonts w:ascii="Times New Roman" w:hAnsi="Times New Roman"/>
                <w:b/>
                <w:bCs/>
                <w:sz w:val="26"/>
                <w:lang w:val="nl-NL"/>
              </w:rPr>
              <w:t>CỘNG HOÀ XÃ HỘI CHỦ NGHĨA VIỆT NAM</w:t>
            </w:r>
          </w:p>
        </w:tc>
      </w:tr>
      <w:tr w:rsidR="0056002B" w:rsidTr="007C50F6">
        <w:tc>
          <w:tcPr>
            <w:tcW w:w="2695" w:type="dxa"/>
            <w:hideMark/>
          </w:tcPr>
          <w:p w:rsidR="0056002B" w:rsidRDefault="0056002B" w:rsidP="007C50F6">
            <w:pPr>
              <w:jc w:val="center"/>
              <w:rPr>
                <w:rFonts w:ascii="Times New Roman" w:hAnsi="Times New Roman"/>
                <w:b/>
                <w:bCs/>
                <w:spacing w:val="-22"/>
                <w:lang w:val="nl-NL"/>
              </w:rPr>
            </w:pPr>
            <w:r w:rsidRPr="00C477D3">
              <w:rPr>
                <w:rFonts w:ascii="Times New Roman" w:hAnsi="Times New Roman"/>
                <w:b/>
                <w:bCs/>
                <w:spacing w:val="-22"/>
                <w:sz w:val="26"/>
                <w:lang w:val="nl-NL"/>
              </w:rPr>
              <w:t>XÃ SƠN PHÚ</w:t>
            </w:r>
          </w:p>
        </w:tc>
        <w:tc>
          <w:tcPr>
            <w:tcW w:w="6665" w:type="dxa"/>
            <w:gridSpan w:val="2"/>
            <w:hideMark/>
          </w:tcPr>
          <w:p w:rsidR="0056002B" w:rsidRDefault="0056002B" w:rsidP="007C50F6">
            <w:pPr>
              <w:jc w:val="center"/>
              <w:rPr>
                <w:rFonts w:ascii="Times New Roman" w:hAnsi="Times New Roman"/>
                <w:b/>
                <w:bCs/>
              </w:rPr>
            </w:pPr>
            <w:r>
              <w:rPr>
                <w:rFonts w:ascii="Times New Roman" w:hAnsi="Times New Roman"/>
                <w:b/>
                <w:bCs/>
              </w:rPr>
              <w:t>Độc lập – Tự do – Hạnh Phúc</w:t>
            </w:r>
          </w:p>
        </w:tc>
      </w:tr>
      <w:tr w:rsidR="0056002B" w:rsidTr="007C50F6">
        <w:tc>
          <w:tcPr>
            <w:tcW w:w="2695" w:type="dxa"/>
            <w:hideMark/>
          </w:tcPr>
          <w:p w:rsidR="0056002B" w:rsidRDefault="0056002B" w:rsidP="007C50F6">
            <w:pPr>
              <w:spacing w:line="276" w:lineRule="auto"/>
              <w:jc w:val="center"/>
              <w:rPr>
                <w:rFonts w:ascii="Times New Roman" w:hAnsi="Times New Roman"/>
              </w:rPr>
            </w:pPr>
          </w:p>
        </w:tc>
        <w:tc>
          <w:tcPr>
            <w:tcW w:w="6665" w:type="dxa"/>
            <w:gridSpan w:val="2"/>
            <w:hideMark/>
          </w:tcPr>
          <w:p w:rsidR="0056002B" w:rsidRDefault="0056002B" w:rsidP="007C50F6">
            <w:pPr>
              <w:spacing w:line="276" w:lineRule="auto"/>
              <w:jc w:val="center"/>
              <w:rPr>
                <w:rFonts w:ascii="Times New Roman" w:hAnsi="Times New Roman"/>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976630</wp:posOffset>
                      </wp:positionH>
                      <wp:positionV relativeFrom="paragraph">
                        <wp:posOffset>17144</wp:posOffset>
                      </wp:positionV>
                      <wp:extent cx="2140585" cy="0"/>
                      <wp:effectExtent l="0" t="0" r="12065" b="1905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9pt,1.35pt" to="245.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KL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"/>
                  </w:pict>
                </mc:Fallback>
              </mc:AlternateContent>
            </w:r>
          </w:p>
        </w:tc>
      </w:tr>
      <w:tr w:rsidR="0056002B" w:rsidTr="007C50F6">
        <w:tc>
          <w:tcPr>
            <w:tcW w:w="3262" w:type="dxa"/>
            <w:gridSpan w:val="2"/>
            <w:hideMark/>
          </w:tcPr>
          <w:p w:rsidR="0056002B" w:rsidRDefault="0056002B" w:rsidP="007C50F6">
            <w:pPr>
              <w:jc w:val="center"/>
              <w:rPr>
                <w:rFonts w:ascii="Times New Roman" w:hAnsi="Times New Roman"/>
                <w:lang w:val="nl-NL"/>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559435</wp:posOffset>
                      </wp:positionH>
                      <wp:positionV relativeFrom="paragraph">
                        <wp:posOffset>634</wp:posOffset>
                      </wp:positionV>
                      <wp:extent cx="499745" cy="0"/>
                      <wp:effectExtent l="0" t="0" r="14605" b="19050"/>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05pt,.05pt" to="83.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0f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"/>
                  </w:pict>
                </mc:Fallback>
              </mc:AlternateContent>
            </w:r>
          </w:p>
          <w:p w:rsidR="0056002B" w:rsidRDefault="0056002B" w:rsidP="007C50F6">
            <w:pPr>
              <w:jc w:val="center"/>
              <w:rPr>
                <w:rFonts w:ascii="Times New Roman" w:hAnsi="Times New Roman"/>
                <w:lang w:val="nl-NL"/>
              </w:rPr>
            </w:pPr>
            <w:r>
              <w:rPr>
                <w:rFonts w:ascii="Times New Roman" w:hAnsi="Times New Roman"/>
                <w:lang w:val="nl-NL"/>
              </w:rPr>
              <w:t>Số 205/QĐ - CT UBND</w:t>
            </w:r>
          </w:p>
        </w:tc>
        <w:tc>
          <w:tcPr>
            <w:tcW w:w="6098" w:type="dxa"/>
            <w:hideMark/>
          </w:tcPr>
          <w:p w:rsidR="0056002B" w:rsidRDefault="0056002B" w:rsidP="007C50F6">
            <w:pPr>
              <w:jc w:val="center"/>
              <w:rPr>
                <w:rFonts w:ascii="Times New Roman" w:hAnsi="Times New Roman"/>
                <w:i/>
                <w:iCs/>
                <w:lang w:val="nl-NL"/>
              </w:rPr>
            </w:pPr>
          </w:p>
          <w:p w:rsidR="0056002B" w:rsidRDefault="0056002B" w:rsidP="007C50F6">
            <w:pPr>
              <w:jc w:val="center"/>
              <w:rPr>
                <w:rFonts w:ascii="Times New Roman" w:hAnsi="Times New Roman"/>
                <w:i/>
                <w:iCs/>
                <w:lang w:val="nl-NL"/>
              </w:rPr>
            </w:pPr>
            <w:r>
              <w:rPr>
                <w:rFonts w:ascii="Times New Roman" w:hAnsi="Times New Roman"/>
                <w:i/>
                <w:iCs/>
                <w:lang w:val="nl-NL"/>
              </w:rPr>
              <w:t>Sơn Phú, ngày 21 tháng 12 năm 2022</w:t>
            </w:r>
          </w:p>
        </w:tc>
      </w:tr>
    </w:tbl>
    <w:p w:rsidR="0056002B" w:rsidRDefault="0056002B" w:rsidP="0056002B">
      <w:pPr>
        <w:ind w:firstLine="720"/>
        <w:jc w:val="center"/>
        <w:rPr>
          <w:rFonts w:ascii="Times New Roman" w:hAnsi="Times New Roman"/>
          <w:lang w:val="nl-NL"/>
        </w:rPr>
      </w:pPr>
    </w:p>
    <w:p w:rsidR="0056002B" w:rsidRDefault="0056002B" w:rsidP="0056002B">
      <w:pPr>
        <w:ind w:firstLine="720"/>
        <w:jc w:val="center"/>
        <w:rPr>
          <w:rFonts w:ascii="Times New Roman" w:hAnsi="Times New Roman"/>
          <w:lang w:val="nl-NL"/>
        </w:rPr>
      </w:pPr>
      <w:r>
        <w:rPr>
          <w:rFonts w:ascii="Times New Roman" w:hAnsi="Times New Roman"/>
          <w:b/>
          <w:bCs/>
          <w:lang w:val="nl-NL"/>
        </w:rPr>
        <w:t>QUYẾT ĐỊNH</w:t>
      </w:r>
    </w:p>
    <w:p w:rsidR="0056002B" w:rsidRPr="004C4882" w:rsidRDefault="0056002B" w:rsidP="0056002B">
      <w:pPr>
        <w:jc w:val="center"/>
        <w:rPr>
          <w:rFonts w:ascii="Times New Roman" w:hAnsi="Times New Roman"/>
          <w:bCs/>
          <w:spacing w:val="4"/>
          <w:lang w:val="nl-NL"/>
        </w:rPr>
      </w:pPr>
      <w:r w:rsidRPr="004C4882">
        <w:rPr>
          <w:rFonts w:ascii="Times New Roman" w:hAnsi="Times New Roman"/>
          <w:bCs/>
          <w:spacing w:val="4"/>
          <w:lang w:val="nl-NL"/>
        </w:rPr>
        <w:t xml:space="preserve">Vv. Khen thưởng cho các tập thể, cá nhân có thành tích </w:t>
      </w:r>
      <w:r w:rsidRPr="004C4882">
        <w:rPr>
          <w:rFonts w:ascii="Times New Roman" w:hAnsi="Times New Roman"/>
          <w:bCs/>
          <w:spacing w:val="-8"/>
          <w:lang w:val="nl-NL"/>
        </w:rPr>
        <w:t xml:space="preserve">trong thực hiện phong trào toàn dân đoàn kết xây dựng nông thôn mới đô thị văn minh  năm 2022 </w:t>
      </w:r>
      <w:r w:rsidRPr="004C4882">
        <w:rPr>
          <w:rFonts w:ascii="Times New Roman" w:hAnsi="Times New Roman"/>
          <w:bCs/>
          <w:spacing w:val="4"/>
          <w:lang w:val="nl-NL"/>
        </w:rPr>
        <w:t>.</w:t>
      </w:r>
    </w:p>
    <w:p w:rsidR="0056002B" w:rsidRDefault="0056002B" w:rsidP="0056002B">
      <w:pPr>
        <w:ind w:firstLine="720"/>
        <w:jc w:val="center"/>
        <w:rPr>
          <w:rFonts w:ascii="Times New Roman" w:hAnsi="Times New Roman"/>
          <w:b/>
          <w:bCs/>
          <w:lang w:val="nl-NL"/>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2632075</wp:posOffset>
                </wp:positionH>
                <wp:positionV relativeFrom="paragraph">
                  <wp:posOffset>55244</wp:posOffset>
                </wp:positionV>
                <wp:extent cx="873125" cy="0"/>
                <wp:effectExtent l="0" t="0" r="22225" b="19050"/>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7.25pt,4.35pt" to="27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"/>
            </w:pict>
          </mc:Fallback>
        </mc:AlternateContent>
      </w:r>
    </w:p>
    <w:p w:rsidR="0056002B" w:rsidRDefault="0056002B" w:rsidP="0056002B">
      <w:pPr>
        <w:spacing w:after="120"/>
        <w:ind w:firstLine="720"/>
        <w:jc w:val="center"/>
        <w:rPr>
          <w:rFonts w:ascii="Times New Roman" w:hAnsi="Times New Roman"/>
          <w:b/>
          <w:bCs/>
          <w:lang w:val="nl-NL"/>
        </w:rPr>
      </w:pPr>
      <w:r>
        <w:rPr>
          <w:rFonts w:ascii="Times New Roman" w:hAnsi="Times New Roman"/>
          <w:b/>
          <w:bCs/>
          <w:lang w:val="nl-NL"/>
        </w:rPr>
        <w:t>CHỦ TỊCH UỶ BAN NHÂN DÂN XÃ</w:t>
      </w:r>
    </w:p>
    <w:p w:rsidR="0056002B" w:rsidRPr="000E3A30" w:rsidRDefault="0056002B" w:rsidP="0056002B">
      <w:pPr>
        <w:spacing w:after="120"/>
        <w:ind w:firstLine="720"/>
        <w:jc w:val="both"/>
        <w:rPr>
          <w:rFonts w:ascii="Times New Roman" w:hAnsi="Times New Roman"/>
          <w:i/>
          <w:lang w:val="nl-NL"/>
        </w:rPr>
      </w:pPr>
      <w:r w:rsidRPr="000E3A30">
        <w:rPr>
          <w:rFonts w:ascii="Times New Roman" w:hAnsi="Times New Roman"/>
          <w:i/>
          <w:lang w:val="nl-NL"/>
        </w:rPr>
        <w:t>Căn cứ Luật tổ chức Chính quyền địa phương ngày 19/6/2015; Luật sữa đổi, bổ sung một số điều của Luật Tổ chức Chính phủ và Luật tổ chức chính quyền địa phương ngày 22/11/2019;</w:t>
      </w:r>
    </w:p>
    <w:p w:rsidR="0056002B" w:rsidRDefault="0056002B" w:rsidP="0056002B">
      <w:pPr>
        <w:spacing w:after="120"/>
        <w:ind w:firstLine="720"/>
        <w:jc w:val="both"/>
        <w:rPr>
          <w:rFonts w:ascii="Times New Roman" w:hAnsi="Times New Roman"/>
          <w:i/>
          <w:spacing w:val="-8"/>
          <w:lang w:val="nl-NL"/>
        </w:rPr>
      </w:pPr>
      <w:r>
        <w:rPr>
          <w:rFonts w:ascii="Times New Roman" w:hAnsi="Times New Roman"/>
          <w:i/>
          <w:spacing w:val="-8"/>
          <w:lang w:val="nl-NL"/>
        </w:rPr>
        <w:t xml:space="preserve">Căn cứ Nghị định số 91/2017/NĐ-CP ngày 31/7/2017 của Chính phủ quy định chi tiết thi hành một số điều Luật Thi đua, Khen thưởng và Luật sửa đổi, bổ sung một số điều của Luật Thi đua-Khen thưởng; </w:t>
      </w:r>
    </w:p>
    <w:p w:rsidR="0056002B" w:rsidRDefault="0056002B" w:rsidP="0056002B">
      <w:pPr>
        <w:spacing w:before="120" w:after="120"/>
        <w:ind w:firstLine="720"/>
        <w:jc w:val="both"/>
        <w:rPr>
          <w:rFonts w:ascii="Times New Roman" w:hAnsi="Times New Roman"/>
          <w:i/>
          <w:spacing w:val="-8"/>
          <w:lang w:val="nl-NL"/>
        </w:rPr>
      </w:pPr>
      <w:r>
        <w:rPr>
          <w:rFonts w:ascii="Times New Roman" w:hAnsi="Times New Roman"/>
          <w:i/>
          <w:spacing w:val="-8"/>
          <w:lang w:val="nl-NL"/>
        </w:rPr>
        <w:t>Căn cứ Quyết định số 38/2019/QĐ-UBND ngày 28/6/2019 của Ủy ban nhân dân tỉnh Hà Tĩnh ban hành Quy chế Thi đua, Khen thưởng;</w:t>
      </w:r>
    </w:p>
    <w:p w:rsidR="0056002B" w:rsidRDefault="0056002B" w:rsidP="0056002B">
      <w:pPr>
        <w:spacing w:before="120" w:after="120"/>
        <w:ind w:firstLine="720"/>
        <w:jc w:val="both"/>
        <w:rPr>
          <w:rFonts w:ascii="Times New Roman" w:hAnsi="Times New Roman"/>
          <w:i/>
          <w:lang w:val="nl-NL"/>
        </w:rPr>
      </w:pPr>
      <w:r>
        <w:rPr>
          <w:rFonts w:ascii="Times New Roman" w:hAnsi="Times New Roman"/>
          <w:i/>
          <w:lang w:val="nl-NL"/>
        </w:rPr>
        <w:t>Theo đề nghị của Thường trực Ủy ban mặt trận Tổ quốc xã Sơn Phú.</w:t>
      </w:r>
    </w:p>
    <w:p w:rsidR="0056002B" w:rsidRDefault="0056002B" w:rsidP="0056002B">
      <w:pPr>
        <w:spacing w:before="120" w:after="120"/>
        <w:ind w:firstLine="720"/>
        <w:jc w:val="center"/>
        <w:rPr>
          <w:rFonts w:ascii="Times New Roman" w:hAnsi="Times New Roman"/>
          <w:b/>
          <w:bCs/>
          <w:lang w:val="nl-NL"/>
        </w:rPr>
      </w:pPr>
      <w:r>
        <w:rPr>
          <w:rFonts w:ascii="Times New Roman" w:hAnsi="Times New Roman"/>
          <w:b/>
          <w:bCs/>
          <w:lang w:val="nl-NL"/>
        </w:rPr>
        <w:t>QUYẾT ĐỊNH:</w:t>
      </w:r>
    </w:p>
    <w:p w:rsidR="0056002B" w:rsidRDefault="0056002B" w:rsidP="0056002B">
      <w:pPr>
        <w:spacing w:before="120" w:after="120"/>
        <w:ind w:firstLine="720"/>
        <w:jc w:val="both"/>
        <w:rPr>
          <w:rFonts w:ascii="Times New Roman" w:hAnsi="Times New Roman"/>
          <w:spacing w:val="-16"/>
          <w:lang w:val="nl-NL"/>
        </w:rPr>
      </w:pPr>
      <w:r>
        <w:rPr>
          <w:rFonts w:ascii="Times New Roman" w:hAnsi="Times New Roman"/>
          <w:b/>
          <w:bCs/>
          <w:spacing w:val="-8"/>
          <w:lang w:val="nl-NL"/>
        </w:rPr>
        <w:t xml:space="preserve">Điều 1. </w:t>
      </w:r>
      <w:r>
        <w:rPr>
          <w:rFonts w:ascii="Times New Roman" w:hAnsi="Times New Roman"/>
          <w:bCs/>
          <w:spacing w:val="-8"/>
          <w:lang w:val="nl-NL"/>
        </w:rPr>
        <w:t>Tặng Giấy khen và tiền thưởng cho 2 tập thể, 6  cá nhân có thành tích xuất sắc trong thực hiện phong trào toàn dân đoàn kết xây dựng nông thôn mới đô thị văn minh  năm 2022 (có danh sách kèm theo).</w:t>
      </w:r>
    </w:p>
    <w:p w:rsidR="0056002B" w:rsidRDefault="0056002B" w:rsidP="0056002B">
      <w:pPr>
        <w:spacing w:before="120" w:after="120"/>
        <w:ind w:firstLine="720"/>
        <w:jc w:val="both"/>
        <w:rPr>
          <w:rFonts w:ascii="Times New Roman" w:hAnsi="Times New Roman"/>
          <w:b/>
          <w:bCs/>
          <w:lang w:val="nl-NL"/>
        </w:rPr>
      </w:pPr>
      <w:r>
        <w:rPr>
          <w:rFonts w:ascii="Times New Roman" w:hAnsi="Times New Roman"/>
          <w:b/>
          <w:bCs/>
          <w:spacing w:val="-4"/>
          <w:lang w:val="nl-NL"/>
        </w:rPr>
        <w:t xml:space="preserve">Điều 2. </w:t>
      </w:r>
      <w:r>
        <w:rPr>
          <w:rFonts w:ascii="Times New Roman" w:hAnsi="Times New Roman"/>
          <w:bCs/>
          <w:lang w:val="nl-NL"/>
        </w:rPr>
        <w:t>Giao Thường trực UBMTTQ xã phối hợp với Công chức Tài chính- Kế toán trích số tiền: 2.000.000 đồng ( hai triệu năm trăm nghìn đồng) từ nguồn kinh phí hoạt động của Mặt trận Tổ quốc để làm tiền thưởng.</w:t>
      </w:r>
    </w:p>
    <w:p w:rsidR="0056002B" w:rsidRDefault="0056002B" w:rsidP="0056002B">
      <w:pPr>
        <w:spacing w:before="120" w:after="120"/>
        <w:ind w:firstLine="720"/>
        <w:jc w:val="both"/>
        <w:rPr>
          <w:rFonts w:ascii="Times New Roman" w:hAnsi="Times New Roman"/>
          <w:spacing w:val="-4"/>
          <w:lang w:val="nl-NL"/>
        </w:rPr>
      </w:pPr>
      <w:r>
        <w:rPr>
          <w:rFonts w:ascii="Times New Roman" w:hAnsi="Times New Roman"/>
          <w:b/>
          <w:bCs/>
          <w:spacing w:val="-4"/>
          <w:lang w:val="nl-NL"/>
        </w:rPr>
        <w:t xml:space="preserve">Điều 3. </w:t>
      </w:r>
      <w:r>
        <w:rPr>
          <w:rFonts w:ascii="Times New Roman" w:hAnsi="Times New Roman"/>
          <w:spacing w:val="-4"/>
          <w:lang w:val="nl-NL"/>
        </w:rPr>
        <w:t xml:space="preserve">Quyết định có hiệu lực kể từ ngày ban hành. Văn phòng HĐND - UBND xã,  </w:t>
      </w:r>
      <w:r>
        <w:rPr>
          <w:rFonts w:ascii="Times New Roman" w:hAnsi="Times New Roman"/>
          <w:bCs/>
          <w:spacing w:val="4"/>
          <w:lang w:val="nl-NL"/>
        </w:rPr>
        <w:t xml:space="preserve">các tập thể, cá nhân được khen thưởng </w:t>
      </w:r>
      <w:r>
        <w:rPr>
          <w:rFonts w:ascii="Times New Roman" w:hAnsi="Times New Roman"/>
          <w:spacing w:val="-4"/>
          <w:lang w:val="nl-NL"/>
        </w:rPr>
        <w:t>căn cứ  Quyết định thi hành.</w:t>
      </w:r>
    </w:p>
    <w:p w:rsidR="0056002B" w:rsidRDefault="0056002B" w:rsidP="0056002B">
      <w:pPr>
        <w:ind w:left="720"/>
        <w:rPr>
          <w:rFonts w:ascii="Times New Roman" w:hAnsi="Times New Roman"/>
          <w:b/>
          <w:bCs/>
          <w:lang w:val="nl-NL"/>
        </w:rPr>
      </w:pPr>
      <w:r>
        <w:rPr>
          <w:rFonts w:ascii="Times New Roman" w:hAnsi="Times New Roman"/>
          <w:b/>
          <w:bCs/>
          <w:i/>
          <w:iCs/>
          <w:sz w:val="24"/>
          <w:szCs w:val="24"/>
          <w:lang w:val="nl-NL"/>
        </w:rPr>
        <w:t>Nơin nhận:</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 xml:space="preserve">                           </w:t>
      </w:r>
      <w:r>
        <w:rPr>
          <w:rFonts w:ascii="Times New Roman" w:hAnsi="Times New Roman"/>
          <w:b/>
          <w:lang w:val="nl-NL"/>
        </w:rPr>
        <w:t xml:space="preserve">CHỦ TỊCH  </w:t>
      </w:r>
    </w:p>
    <w:p w:rsidR="0056002B" w:rsidRDefault="0056002B" w:rsidP="0056002B">
      <w:pPr>
        <w:ind w:left="720"/>
        <w:rPr>
          <w:rFonts w:ascii="Times New Roman" w:hAnsi="Times New Roman"/>
          <w:sz w:val="22"/>
          <w:szCs w:val="22"/>
          <w:lang w:val="nl-NL"/>
        </w:rPr>
      </w:pPr>
      <w:r>
        <w:rPr>
          <w:noProof/>
        </w:rPr>
        <mc:AlternateContent>
          <mc:Choice Requires="wps">
            <w:drawing>
              <wp:anchor distT="0" distB="0" distL="114300" distR="114300" simplePos="0" relativeHeight="251662336" behindDoc="0" locked="0" layoutInCell="1" allowOverlap="1">
                <wp:simplePos x="0" y="0"/>
                <wp:positionH relativeFrom="column">
                  <wp:posOffset>1332865</wp:posOffset>
                </wp:positionH>
                <wp:positionV relativeFrom="paragraph">
                  <wp:posOffset>52070</wp:posOffset>
                </wp:positionV>
                <wp:extent cx="69215" cy="342900"/>
                <wp:effectExtent l="0" t="0" r="26035" b="19050"/>
                <wp:wrapNone/>
                <wp:docPr id="381" name="Right Brac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42900"/>
                        </a:xfrm>
                        <a:prstGeom prst="rightBrace">
                          <a:avLst>
                            <a:gd name="adj1" fmla="val 41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6002B" w:rsidRDefault="0056002B" w:rsidP="0056002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81" o:spid="_x0000_s1026" type="#_x0000_t88" style="position:absolute;left:0;text-align:left;margin-left:104.95pt;margin-top:4.1pt;width:5.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">
                <v:textbox>
                  <w:txbxContent>
                    <w:p w:rsidR="0056002B" w:rsidRDefault="0056002B" w:rsidP="0056002B">
                      <w:pPr>
                        <w:rPr>
                          <w:lang w:val="nl-NL"/>
                        </w:rPr>
                      </w:pPr>
                    </w:p>
                  </w:txbxContent>
                </v:textbox>
              </v:shape>
            </w:pict>
          </mc:Fallback>
        </mc:AlternateContent>
      </w:r>
      <w:r>
        <w:rPr>
          <w:rFonts w:ascii="Times New Roman" w:hAnsi="Times New Roman"/>
          <w:sz w:val="22"/>
          <w:szCs w:val="22"/>
          <w:lang w:val="nl-NL"/>
        </w:rPr>
        <w:t>- TT Đảng uỷ;</w:t>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p>
    <w:p w:rsidR="0056002B" w:rsidRDefault="0056002B" w:rsidP="0056002B">
      <w:pPr>
        <w:ind w:firstLine="720"/>
        <w:rPr>
          <w:rFonts w:ascii="Times New Roman" w:hAnsi="Times New Roman"/>
          <w:sz w:val="22"/>
          <w:szCs w:val="22"/>
          <w:lang w:val="nl-NL"/>
        </w:rPr>
      </w:pPr>
      <w:r>
        <w:rPr>
          <w:rFonts w:ascii="Times New Roman" w:hAnsi="Times New Roman"/>
          <w:sz w:val="22"/>
          <w:szCs w:val="22"/>
          <w:lang w:val="nl-NL"/>
        </w:rPr>
        <w:t>- TT HĐND xã;   Báo cáo</w:t>
      </w:r>
    </w:p>
    <w:p w:rsidR="0056002B" w:rsidRDefault="0056002B" w:rsidP="0056002B">
      <w:pPr>
        <w:ind w:firstLine="720"/>
        <w:rPr>
          <w:rFonts w:ascii="Times New Roman" w:hAnsi="Times New Roman"/>
          <w:sz w:val="22"/>
          <w:szCs w:val="22"/>
          <w:lang w:val="nl-NL"/>
        </w:rPr>
      </w:pPr>
      <w:r>
        <w:rPr>
          <w:rFonts w:ascii="Times New Roman" w:hAnsi="Times New Roman"/>
          <w:sz w:val="22"/>
          <w:szCs w:val="22"/>
          <w:lang w:val="nl-NL"/>
        </w:rPr>
        <w:t>- Như điều 3;</w:t>
      </w:r>
    </w:p>
    <w:p w:rsidR="0056002B" w:rsidRDefault="0056002B" w:rsidP="0056002B">
      <w:pPr>
        <w:ind w:firstLine="720"/>
        <w:rPr>
          <w:rFonts w:ascii="Times New Roman" w:hAnsi="Times New Roman"/>
          <w:lang w:val="nl-NL"/>
        </w:rPr>
      </w:pPr>
    </w:p>
    <w:p w:rsidR="0056002B" w:rsidRDefault="0056002B" w:rsidP="0056002B">
      <w:pPr>
        <w:ind w:firstLine="720"/>
        <w:rPr>
          <w:rFonts w:ascii="Times New Roman" w:hAnsi="Times New Roman"/>
          <w:lang w:val="nl-NL"/>
        </w:rPr>
      </w:pPr>
    </w:p>
    <w:p w:rsidR="0056002B" w:rsidRDefault="0056002B" w:rsidP="0056002B">
      <w:pPr>
        <w:ind w:firstLine="720"/>
        <w:rPr>
          <w:rFonts w:ascii="Times New Roman" w:hAnsi="Times New Roman"/>
          <w:lang w:val="nl-NL"/>
        </w:rPr>
      </w:pPr>
    </w:p>
    <w:p w:rsidR="0056002B" w:rsidRDefault="0056002B" w:rsidP="0056002B">
      <w:pPr>
        <w:ind w:firstLine="720"/>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 xml:space="preserve">  </w:t>
      </w:r>
    </w:p>
    <w:p w:rsidR="0056002B" w:rsidRDefault="0056002B" w:rsidP="0056002B">
      <w:pPr>
        <w:ind w:firstLine="720"/>
        <w:rPr>
          <w:rFonts w:ascii="Times New Roman" w:hAnsi="Times New Roman"/>
          <w:b/>
          <w:lang w:val="nl-NL"/>
        </w:rPr>
      </w:pPr>
      <w:r>
        <w:rPr>
          <w:rFonts w:ascii="Times New Roman" w:hAnsi="Times New Roman"/>
          <w:lang w:val="nl-NL"/>
        </w:rPr>
        <w:t xml:space="preserve">                                                                   </w:t>
      </w:r>
      <w:r>
        <w:rPr>
          <w:rFonts w:ascii="Times New Roman" w:hAnsi="Times New Roman"/>
          <w:sz w:val="24"/>
          <w:lang w:val="nl-NL"/>
        </w:rPr>
        <w:tab/>
      </w:r>
      <w:r>
        <w:rPr>
          <w:rFonts w:ascii="Times New Roman" w:hAnsi="Times New Roman"/>
          <w:b/>
          <w:lang w:val="nl-NL"/>
        </w:rPr>
        <w:t>Nguyễn Quang Tảo</w:t>
      </w:r>
    </w:p>
    <w:p w:rsidR="0056002B" w:rsidRDefault="0056002B" w:rsidP="0056002B">
      <w:pPr>
        <w:rPr>
          <w:rFonts w:ascii="Times New Roman" w:hAnsi="Times New Roman"/>
          <w:b/>
          <w:lang w:val="nl-NL"/>
        </w:rPr>
      </w:pPr>
    </w:p>
    <w:p w:rsidR="0056002B" w:rsidRDefault="0056002B" w:rsidP="0056002B"/>
    <w:p w:rsidR="0056002B" w:rsidRDefault="0056002B" w:rsidP="0056002B">
      <w:pPr>
        <w:ind w:firstLine="720"/>
        <w:rPr>
          <w:rFonts w:ascii="Times New Roman" w:hAnsi="Times New Roman"/>
          <w:b/>
          <w:szCs w:val="28"/>
        </w:rPr>
      </w:pPr>
    </w:p>
    <w:p w:rsidR="0056002B" w:rsidRDefault="0056002B" w:rsidP="0056002B">
      <w:pPr>
        <w:ind w:firstLine="720"/>
        <w:rPr>
          <w:rFonts w:ascii="Times New Roman" w:hAnsi="Times New Roman"/>
          <w:b/>
          <w:szCs w:val="28"/>
        </w:rPr>
      </w:pPr>
    </w:p>
    <w:p w:rsidR="0056002B" w:rsidRDefault="0056002B" w:rsidP="0056002B">
      <w:pPr>
        <w:jc w:val="center"/>
        <w:rPr>
          <w:rFonts w:ascii="Times New Roman" w:hAnsi="Times New Roman"/>
          <w:b/>
          <w:szCs w:val="28"/>
        </w:rPr>
      </w:pPr>
      <w:r w:rsidRPr="004C4882">
        <w:rPr>
          <w:rFonts w:ascii="Times New Roman" w:hAnsi="Times New Roman"/>
          <w:b/>
          <w:szCs w:val="28"/>
        </w:rPr>
        <w:t xml:space="preserve">DANH SÁCH </w:t>
      </w:r>
    </w:p>
    <w:p w:rsidR="0056002B" w:rsidRPr="004C4882" w:rsidRDefault="0056002B" w:rsidP="0056002B">
      <w:pPr>
        <w:jc w:val="center"/>
        <w:rPr>
          <w:rFonts w:ascii="Times New Roman" w:hAnsi="Times New Roman"/>
          <w:bCs/>
          <w:spacing w:val="-8"/>
          <w:lang w:val="nl-NL"/>
        </w:rPr>
      </w:pPr>
      <w:r w:rsidRPr="004C4882">
        <w:rPr>
          <w:rFonts w:ascii="Times New Roman" w:hAnsi="Times New Roman"/>
          <w:szCs w:val="28"/>
        </w:rPr>
        <w:t xml:space="preserve">Tập thể, cá nhân có thành tích xuất sắc </w:t>
      </w:r>
      <w:r w:rsidRPr="004C4882">
        <w:rPr>
          <w:rFonts w:ascii="Times New Roman" w:hAnsi="Times New Roman"/>
          <w:bCs/>
          <w:spacing w:val="-8"/>
          <w:lang w:val="nl-NL"/>
        </w:rPr>
        <w:t xml:space="preserve">trong thực hiện phong trào toàn dân đoàn kết xây dựng nông thôn mới đô thị văn minh  năm 2022 </w:t>
      </w:r>
    </w:p>
    <w:p w:rsidR="0056002B" w:rsidRPr="004C4882" w:rsidRDefault="0056002B" w:rsidP="0056002B">
      <w:pPr>
        <w:jc w:val="center"/>
        <w:rPr>
          <w:rFonts w:ascii="Times New Roman" w:hAnsi="Times New Roman"/>
          <w:b/>
          <w:szCs w:val="28"/>
        </w:rPr>
      </w:pPr>
      <w:r>
        <w:rPr>
          <w:rFonts w:ascii="Times New Roman" w:hAnsi="Times New Roman"/>
          <w:bCs/>
          <w:spacing w:val="-8"/>
          <w:lang w:val="nl-NL"/>
        </w:rPr>
        <w:t>(Kèm theo Quyết định số 205/QĐ-</w:t>
      </w:r>
      <w:r>
        <w:rPr>
          <w:rFonts w:ascii="Times New Roman" w:hAnsi="Times New Roman"/>
          <w:b/>
          <w:szCs w:val="28"/>
        </w:rPr>
        <w:t xml:space="preserve"> </w:t>
      </w:r>
      <w:r w:rsidRPr="004C4882">
        <w:rPr>
          <w:rFonts w:ascii="Times New Roman" w:hAnsi="Times New Roman"/>
          <w:szCs w:val="28"/>
        </w:rPr>
        <w:t>UBND, ngày 21/12/2022</w:t>
      </w:r>
      <w:r>
        <w:rPr>
          <w:rFonts w:ascii="Times New Roman" w:hAnsi="Times New Roman"/>
          <w:b/>
          <w:szCs w:val="28"/>
        </w:rPr>
        <w:t>)</w:t>
      </w:r>
    </w:p>
    <w:p w:rsidR="0056002B" w:rsidRPr="004C4882" w:rsidRDefault="0056002B" w:rsidP="0056002B">
      <w:pPr>
        <w:ind w:firstLine="720"/>
        <w:jc w:val="center"/>
        <w:rPr>
          <w:rFonts w:ascii="Times New Roman" w:hAnsi="Times New Roman"/>
          <w:b/>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3544"/>
        <w:gridCol w:w="1701"/>
      </w:tblGrid>
      <w:tr w:rsidR="0056002B" w:rsidRPr="004C4882" w:rsidTr="007C50F6">
        <w:tc>
          <w:tcPr>
            <w:tcW w:w="709" w:type="dxa"/>
            <w:tcBorders>
              <w:top w:val="single" w:sz="4" w:space="0" w:color="auto"/>
              <w:left w:val="single" w:sz="4" w:space="0" w:color="auto"/>
              <w:bottom w:val="single" w:sz="4" w:space="0" w:color="auto"/>
              <w:right w:val="single" w:sz="4" w:space="0" w:color="auto"/>
            </w:tcBorders>
            <w:hideMark/>
          </w:tcPr>
          <w:p w:rsidR="0056002B" w:rsidRPr="004C4882" w:rsidRDefault="0056002B" w:rsidP="007C50F6">
            <w:pPr>
              <w:jc w:val="center"/>
              <w:rPr>
                <w:rFonts w:ascii="Times New Roman" w:hAnsi="Times New Roman"/>
                <w:spacing w:val="-8"/>
                <w:position w:val="-12"/>
                <w:szCs w:val="28"/>
              </w:rPr>
            </w:pPr>
            <w:r>
              <w:rPr>
                <w:rFonts w:ascii="Times New Roman" w:hAnsi="Times New Roman"/>
                <w:spacing w:val="-8"/>
                <w:position w:val="-12"/>
                <w:szCs w:val="28"/>
              </w:rPr>
              <w:t>T</w:t>
            </w:r>
            <w:r w:rsidRPr="004C4882">
              <w:rPr>
                <w:rFonts w:ascii="Times New Roman" w:hAnsi="Times New Roman"/>
                <w:spacing w:val="-8"/>
                <w:position w:val="-12"/>
                <w:szCs w:val="28"/>
              </w:rPr>
              <w:t>T</w:t>
            </w:r>
          </w:p>
        </w:tc>
        <w:tc>
          <w:tcPr>
            <w:tcW w:w="3544" w:type="dxa"/>
            <w:tcBorders>
              <w:top w:val="single" w:sz="4" w:space="0" w:color="auto"/>
              <w:left w:val="single" w:sz="4" w:space="0" w:color="auto"/>
              <w:bottom w:val="single" w:sz="4" w:space="0" w:color="auto"/>
              <w:right w:val="single" w:sz="4" w:space="0" w:color="auto"/>
            </w:tcBorders>
            <w:hideMark/>
          </w:tcPr>
          <w:p w:rsidR="0056002B" w:rsidRPr="004C4882" w:rsidRDefault="0056002B" w:rsidP="007C50F6">
            <w:pPr>
              <w:jc w:val="center"/>
              <w:rPr>
                <w:rFonts w:ascii="Times New Roman" w:hAnsi="Times New Roman"/>
                <w:spacing w:val="-8"/>
                <w:position w:val="-12"/>
                <w:szCs w:val="28"/>
              </w:rPr>
            </w:pPr>
            <w:r w:rsidRPr="004C4882">
              <w:rPr>
                <w:rFonts w:ascii="Times New Roman" w:hAnsi="Times New Roman"/>
                <w:spacing w:val="-8"/>
                <w:position w:val="-12"/>
                <w:szCs w:val="28"/>
              </w:rPr>
              <w:t>Họ Và Tên</w:t>
            </w:r>
          </w:p>
        </w:tc>
        <w:tc>
          <w:tcPr>
            <w:tcW w:w="3544" w:type="dxa"/>
            <w:tcBorders>
              <w:top w:val="single" w:sz="4" w:space="0" w:color="auto"/>
              <w:left w:val="single" w:sz="4" w:space="0" w:color="auto"/>
              <w:bottom w:val="single" w:sz="4" w:space="0" w:color="auto"/>
              <w:right w:val="single" w:sz="4" w:space="0" w:color="auto"/>
            </w:tcBorders>
            <w:hideMark/>
          </w:tcPr>
          <w:p w:rsidR="0056002B" w:rsidRPr="004C4882" w:rsidRDefault="0056002B" w:rsidP="007C50F6">
            <w:pPr>
              <w:jc w:val="center"/>
              <w:rPr>
                <w:rFonts w:ascii="Times New Roman" w:hAnsi="Times New Roman"/>
                <w:spacing w:val="-8"/>
                <w:position w:val="-12"/>
                <w:szCs w:val="28"/>
              </w:rPr>
            </w:pPr>
            <w:r w:rsidRPr="004C4882">
              <w:rPr>
                <w:rFonts w:ascii="Times New Roman" w:hAnsi="Times New Roman"/>
                <w:spacing w:val="-8"/>
                <w:position w:val="-12"/>
                <w:szCs w:val="28"/>
              </w:rPr>
              <w:t>Đơn vị</w:t>
            </w:r>
          </w:p>
        </w:tc>
        <w:tc>
          <w:tcPr>
            <w:tcW w:w="1701" w:type="dxa"/>
            <w:tcBorders>
              <w:top w:val="single" w:sz="4" w:space="0" w:color="auto"/>
              <w:left w:val="single" w:sz="4" w:space="0" w:color="auto"/>
              <w:bottom w:val="single" w:sz="4" w:space="0" w:color="auto"/>
              <w:right w:val="single" w:sz="4" w:space="0" w:color="auto"/>
            </w:tcBorders>
            <w:hideMark/>
          </w:tcPr>
          <w:p w:rsidR="0056002B" w:rsidRPr="004C4882" w:rsidRDefault="0056002B" w:rsidP="007C50F6">
            <w:pPr>
              <w:jc w:val="center"/>
              <w:rPr>
                <w:rFonts w:ascii="Times New Roman" w:hAnsi="Times New Roman"/>
                <w:spacing w:val="-8"/>
                <w:position w:val="-12"/>
                <w:szCs w:val="28"/>
              </w:rPr>
            </w:pPr>
            <w:r>
              <w:rPr>
                <w:rFonts w:ascii="Times New Roman" w:hAnsi="Times New Roman"/>
                <w:spacing w:val="-8"/>
                <w:position w:val="-12"/>
                <w:szCs w:val="28"/>
              </w:rPr>
              <w:t>Tiền thưởng (đồng)</w:t>
            </w:r>
          </w:p>
        </w:tc>
      </w:tr>
      <w:tr w:rsidR="0056002B" w:rsidRPr="004C4882" w:rsidTr="007C50F6">
        <w:tc>
          <w:tcPr>
            <w:tcW w:w="709" w:type="dxa"/>
            <w:tcBorders>
              <w:top w:val="single" w:sz="4" w:space="0" w:color="auto"/>
              <w:left w:val="single" w:sz="4" w:space="0" w:color="auto"/>
              <w:bottom w:val="single" w:sz="4" w:space="0" w:color="auto"/>
              <w:right w:val="single" w:sz="4" w:space="0" w:color="auto"/>
            </w:tcBorders>
            <w:hideMark/>
          </w:tcPr>
          <w:p w:rsidR="0056002B" w:rsidRPr="004C4882" w:rsidRDefault="0056002B" w:rsidP="007C50F6">
            <w:pPr>
              <w:jc w:val="both"/>
              <w:rPr>
                <w:rFonts w:ascii="Times New Roman" w:hAnsi="Times New Roman"/>
                <w:b/>
                <w:spacing w:val="-8"/>
                <w:position w:val="-12"/>
                <w:szCs w:val="28"/>
              </w:rPr>
            </w:pPr>
            <w:r w:rsidRPr="004C4882">
              <w:rPr>
                <w:rFonts w:ascii="Times New Roman" w:hAnsi="Times New Roman"/>
                <w:b/>
                <w:spacing w:val="-8"/>
                <w:position w:val="-12"/>
                <w:szCs w:val="28"/>
              </w:rPr>
              <w:t>I</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b/>
                <w:szCs w:val="28"/>
              </w:rPr>
            </w:pPr>
            <w:r w:rsidRPr="004C4882">
              <w:rPr>
                <w:rFonts w:ascii="Times New Roman" w:hAnsi="Times New Roman"/>
                <w:b/>
                <w:szCs w:val="28"/>
              </w:rPr>
              <w:t xml:space="preserve">Tập thể </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ind w:firstLine="720"/>
              <w:jc w:val="both"/>
              <w:rPr>
                <w:rFonts w:ascii="Times New Roman" w:hAnsi="Times New Roman"/>
                <w:spacing w:val="-8"/>
                <w:position w:val="-12"/>
                <w:szCs w:val="28"/>
              </w:rPr>
            </w:pPr>
          </w:p>
        </w:tc>
      </w:tr>
      <w:tr w:rsidR="0056002B" w:rsidRPr="004C4882" w:rsidTr="007C50F6">
        <w:tc>
          <w:tcPr>
            <w:tcW w:w="709" w:type="dxa"/>
            <w:tcBorders>
              <w:top w:val="single" w:sz="4" w:space="0" w:color="auto"/>
              <w:left w:val="single" w:sz="4" w:space="0" w:color="auto"/>
              <w:bottom w:val="single" w:sz="4" w:space="0" w:color="auto"/>
              <w:right w:val="single" w:sz="4" w:space="0" w:color="auto"/>
            </w:tcBorders>
            <w:hideMark/>
          </w:tcPr>
          <w:p w:rsidR="0056002B" w:rsidRPr="004C4882" w:rsidRDefault="0056002B" w:rsidP="007C50F6">
            <w:pPr>
              <w:jc w:val="both"/>
              <w:rPr>
                <w:rFonts w:ascii="Times New Roman" w:hAnsi="Times New Roman"/>
                <w:spacing w:val="-8"/>
                <w:position w:val="-12"/>
                <w:szCs w:val="28"/>
              </w:rPr>
            </w:pPr>
            <w:r w:rsidRPr="004C4882">
              <w:rPr>
                <w:rFonts w:ascii="Times New Roman" w:hAnsi="Times New Roman"/>
                <w:spacing w:val="-8"/>
                <w:position w:val="-12"/>
                <w:szCs w:val="28"/>
              </w:rPr>
              <w:t>1</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 xml:space="preserve"> Tổ dân cư số 2 thôn Hồng kỳ, xã Sơn Phú</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pacing w:val="-8"/>
                <w:position w:val="-12"/>
                <w:szCs w:val="28"/>
              </w:rPr>
            </w:pPr>
            <w:r>
              <w:rPr>
                <w:rFonts w:ascii="Times New Roman" w:hAnsi="Times New Roman"/>
                <w:spacing w:val="-8"/>
                <w:position w:val="-12"/>
                <w:szCs w:val="28"/>
              </w:rPr>
              <w:t>400.000</w:t>
            </w:r>
          </w:p>
        </w:tc>
      </w:tr>
      <w:tr w:rsidR="0056002B" w:rsidRPr="004C4882" w:rsidTr="007C50F6">
        <w:tc>
          <w:tcPr>
            <w:tcW w:w="709" w:type="dxa"/>
            <w:tcBorders>
              <w:top w:val="single" w:sz="4" w:space="0" w:color="auto"/>
              <w:left w:val="single" w:sz="4" w:space="0" w:color="auto"/>
              <w:bottom w:val="single" w:sz="4" w:space="0" w:color="auto"/>
              <w:right w:val="single" w:sz="4" w:space="0" w:color="auto"/>
            </w:tcBorders>
            <w:hideMark/>
          </w:tcPr>
          <w:p w:rsidR="0056002B" w:rsidRPr="004C4882" w:rsidRDefault="0056002B" w:rsidP="007C50F6">
            <w:pPr>
              <w:jc w:val="both"/>
              <w:rPr>
                <w:rFonts w:ascii="Times New Roman" w:hAnsi="Times New Roman"/>
                <w:spacing w:val="-8"/>
                <w:position w:val="-12"/>
                <w:szCs w:val="28"/>
              </w:rPr>
            </w:pPr>
            <w:r w:rsidRPr="004C4882">
              <w:rPr>
                <w:rFonts w:ascii="Times New Roman" w:hAnsi="Times New Roman"/>
                <w:spacing w:val="-8"/>
                <w:position w:val="-12"/>
                <w:szCs w:val="28"/>
              </w:rPr>
              <w:t>2</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Ban công tác Mặt trận thôn Vọng Sơn</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pacing w:val="-8"/>
                <w:position w:val="-12"/>
                <w:szCs w:val="28"/>
              </w:rPr>
            </w:pPr>
            <w:r>
              <w:rPr>
                <w:rFonts w:ascii="Times New Roman" w:hAnsi="Times New Roman"/>
                <w:spacing w:val="-8"/>
                <w:position w:val="-12"/>
                <w:szCs w:val="28"/>
              </w:rPr>
              <w:t>400.000</w:t>
            </w:r>
          </w:p>
        </w:tc>
      </w:tr>
      <w:tr w:rsidR="0056002B" w:rsidRPr="004C4882" w:rsidTr="007C50F6">
        <w:tc>
          <w:tcPr>
            <w:tcW w:w="709" w:type="dxa"/>
            <w:tcBorders>
              <w:top w:val="single" w:sz="4" w:space="0" w:color="auto"/>
              <w:left w:val="single" w:sz="4" w:space="0" w:color="auto"/>
              <w:bottom w:val="single" w:sz="4" w:space="0" w:color="auto"/>
              <w:right w:val="single" w:sz="4" w:space="0" w:color="auto"/>
            </w:tcBorders>
            <w:hideMark/>
          </w:tcPr>
          <w:p w:rsidR="0056002B" w:rsidRPr="004C4882" w:rsidRDefault="0056002B" w:rsidP="007C50F6">
            <w:pPr>
              <w:jc w:val="both"/>
              <w:rPr>
                <w:rFonts w:ascii="Times New Roman" w:hAnsi="Times New Roman"/>
                <w:b/>
                <w:spacing w:val="-8"/>
                <w:position w:val="-12"/>
                <w:szCs w:val="28"/>
              </w:rPr>
            </w:pPr>
            <w:r w:rsidRPr="004C4882">
              <w:rPr>
                <w:rFonts w:ascii="Times New Roman" w:hAnsi="Times New Roman"/>
                <w:b/>
                <w:spacing w:val="-8"/>
                <w:position w:val="-12"/>
                <w:szCs w:val="28"/>
              </w:rPr>
              <w:t>II</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b/>
                <w:szCs w:val="28"/>
              </w:rPr>
            </w:pPr>
            <w:r w:rsidRPr="004C4882">
              <w:rPr>
                <w:rFonts w:ascii="Times New Roman" w:hAnsi="Times New Roman"/>
                <w:b/>
                <w:szCs w:val="28"/>
              </w:rPr>
              <w:t>Cá nhân</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b/>
                <w:szCs w:val="28"/>
              </w:rPr>
            </w:pPr>
          </w:p>
        </w:tc>
        <w:tc>
          <w:tcPr>
            <w:tcW w:w="1701"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b/>
                <w:spacing w:val="-8"/>
                <w:position w:val="-12"/>
                <w:szCs w:val="28"/>
              </w:rPr>
            </w:pPr>
          </w:p>
        </w:tc>
      </w:tr>
      <w:tr w:rsidR="0056002B" w:rsidRPr="004C4882" w:rsidTr="007C50F6">
        <w:tc>
          <w:tcPr>
            <w:tcW w:w="709"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jc w:val="both"/>
              <w:rPr>
                <w:rFonts w:ascii="Times New Roman" w:hAnsi="Times New Roman"/>
                <w:spacing w:val="-8"/>
                <w:position w:val="-12"/>
                <w:szCs w:val="28"/>
              </w:rPr>
            </w:pPr>
            <w:r w:rsidRPr="004C4882">
              <w:rPr>
                <w:rFonts w:ascii="Times New Roman" w:hAnsi="Times New Roman"/>
                <w:spacing w:val="-8"/>
                <w:position w:val="-12"/>
                <w:szCs w:val="28"/>
              </w:rPr>
              <w:t>1</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Lê Trần Quý</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Pr>
                <w:rFonts w:ascii="Times New Roman" w:hAnsi="Times New Roman"/>
                <w:szCs w:val="28"/>
              </w:rPr>
              <w:t>Công dân t</w:t>
            </w:r>
            <w:r w:rsidRPr="004C4882">
              <w:rPr>
                <w:rFonts w:ascii="Times New Roman" w:hAnsi="Times New Roman"/>
                <w:szCs w:val="28"/>
              </w:rPr>
              <w:t>hôn Cửa Nương</w:t>
            </w:r>
          </w:p>
        </w:tc>
        <w:tc>
          <w:tcPr>
            <w:tcW w:w="1701"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pacing w:val="-8"/>
                <w:position w:val="-12"/>
                <w:szCs w:val="28"/>
              </w:rPr>
            </w:pPr>
            <w:r>
              <w:rPr>
                <w:rFonts w:ascii="Times New Roman" w:hAnsi="Times New Roman"/>
                <w:spacing w:val="-8"/>
                <w:position w:val="-12"/>
                <w:szCs w:val="28"/>
              </w:rPr>
              <w:t>200.000</w:t>
            </w:r>
          </w:p>
        </w:tc>
      </w:tr>
      <w:tr w:rsidR="0056002B" w:rsidRPr="004C4882" w:rsidTr="007C50F6">
        <w:tc>
          <w:tcPr>
            <w:tcW w:w="709"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jc w:val="both"/>
              <w:rPr>
                <w:rFonts w:ascii="Times New Roman" w:hAnsi="Times New Roman"/>
                <w:spacing w:val="-8"/>
                <w:position w:val="-12"/>
                <w:szCs w:val="28"/>
              </w:rPr>
            </w:pPr>
            <w:r w:rsidRPr="004C4882">
              <w:rPr>
                <w:rFonts w:ascii="Times New Roman" w:hAnsi="Times New Roman"/>
                <w:spacing w:val="-8"/>
                <w:position w:val="-12"/>
                <w:szCs w:val="28"/>
              </w:rPr>
              <w:t>2</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Nguyễn Thị Nghĩa</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Chi hội phụ Nữ thôn Tiên Sơn</w:t>
            </w:r>
          </w:p>
        </w:tc>
        <w:tc>
          <w:tcPr>
            <w:tcW w:w="1701"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pacing w:val="-8"/>
                <w:position w:val="-12"/>
                <w:szCs w:val="28"/>
              </w:rPr>
            </w:pPr>
            <w:r>
              <w:rPr>
                <w:rFonts w:ascii="Times New Roman" w:hAnsi="Times New Roman"/>
                <w:spacing w:val="-8"/>
                <w:position w:val="-12"/>
                <w:szCs w:val="28"/>
              </w:rPr>
              <w:t>200.000</w:t>
            </w:r>
          </w:p>
        </w:tc>
      </w:tr>
      <w:tr w:rsidR="0056002B" w:rsidRPr="004C4882" w:rsidTr="007C50F6">
        <w:tc>
          <w:tcPr>
            <w:tcW w:w="709"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jc w:val="both"/>
              <w:rPr>
                <w:rFonts w:ascii="Times New Roman" w:hAnsi="Times New Roman"/>
                <w:spacing w:val="-8"/>
                <w:position w:val="-12"/>
                <w:szCs w:val="28"/>
              </w:rPr>
            </w:pPr>
            <w:r w:rsidRPr="004C4882">
              <w:rPr>
                <w:rFonts w:ascii="Times New Roman" w:hAnsi="Times New Roman"/>
                <w:spacing w:val="-8"/>
                <w:position w:val="-12"/>
                <w:szCs w:val="28"/>
              </w:rPr>
              <w:t>3</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Phạm Thị Hài</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Chi hội phụ Nữ thôn An Phú</w:t>
            </w:r>
          </w:p>
        </w:tc>
        <w:tc>
          <w:tcPr>
            <w:tcW w:w="1701"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pacing w:val="-8"/>
                <w:position w:val="-12"/>
                <w:szCs w:val="28"/>
              </w:rPr>
            </w:pPr>
            <w:r>
              <w:rPr>
                <w:rFonts w:ascii="Times New Roman" w:hAnsi="Times New Roman"/>
                <w:spacing w:val="-8"/>
                <w:position w:val="-12"/>
                <w:szCs w:val="28"/>
              </w:rPr>
              <w:t>200.000</w:t>
            </w:r>
          </w:p>
        </w:tc>
      </w:tr>
      <w:tr w:rsidR="0056002B" w:rsidRPr="004C4882" w:rsidTr="007C50F6">
        <w:tc>
          <w:tcPr>
            <w:tcW w:w="709"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jc w:val="both"/>
              <w:rPr>
                <w:rFonts w:ascii="Times New Roman" w:hAnsi="Times New Roman"/>
                <w:spacing w:val="-8"/>
                <w:position w:val="-12"/>
                <w:szCs w:val="28"/>
              </w:rPr>
            </w:pPr>
            <w:r w:rsidRPr="004C4882">
              <w:rPr>
                <w:rFonts w:ascii="Times New Roman" w:hAnsi="Times New Roman"/>
                <w:spacing w:val="-8"/>
                <w:position w:val="-12"/>
                <w:szCs w:val="28"/>
              </w:rPr>
              <w:t>4</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Nguyễn Hoàng Thông</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Chi hội Nông dân  thôn Hồ Trung</w:t>
            </w:r>
          </w:p>
        </w:tc>
        <w:tc>
          <w:tcPr>
            <w:tcW w:w="1701"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pacing w:val="-8"/>
                <w:position w:val="-12"/>
                <w:szCs w:val="28"/>
              </w:rPr>
            </w:pPr>
            <w:r>
              <w:rPr>
                <w:rFonts w:ascii="Times New Roman" w:hAnsi="Times New Roman"/>
                <w:spacing w:val="-8"/>
                <w:position w:val="-12"/>
                <w:szCs w:val="28"/>
              </w:rPr>
              <w:t>200.000</w:t>
            </w:r>
          </w:p>
        </w:tc>
      </w:tr>
      <w:tr w:rsidR="0056002B" w:rsidRPr="004C4882" w:rsidTr="007C50F6">
        <w:tc>
          <w:tcPr>
            <w:tcW w:w="709" w:type="dxa"/>
            <w:tcBorders>
              <w:top w:val="single" w:sz="4" w:space="0" w:color="auto"/>
              <w:left w:val="single" w:sz="4" w:space="0" w:color="auto"/>
              <w:bottom w:val="single" w:sz="4" w:space="0" w:color="auto"/>
              <w:right w:val="single" w:sz="4" w:space="0" w:color="auto"/>
            </w:tcBorders>
            <w:hideMark/>
          </w:tcPr>
          <w:p w:rsidR="0056002B" w:rsidRPr="004C4882" w:rsidRDefault="0056002B" w:rsidP="007C50F6">
            <w:pPr>
              <w:jc w:val="both"/>
              <w:rPr>
                <w:rFonts w:ascii="Times New Roman" w:hAnsi="Times New Roman"/>
                <w:spacing w:val="-8"/>
                <w:position w:val="-12"/>
                <w:szCs w:val="28"/>
              </w:rPr>
            </w:pPr>
            <w:r w:rsidRPr="004C4882">
              <w:rPr>
                <w:rFonts w:ascii="Times New Roman" w:hAnsi="Times New Roman"/>
                <w:spacing w:val="-8"/>
                <w:position w:val="-12"/>
                <w:szCs w:val="28"/>
              </w:rPr>
              <w:t>5</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Đào Xuân Quyền</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Thôn trưởng thôn Đại Vường</w:t>
            </w:r>
          </w:p>
        </w:tc>
        <w:tc>
          <w:tcPr>
            <w:tcW w:w="1701"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pacing w:val="-8"/>
                <w:position w:val="-12"/>
                <w:szCs w:val="28"/>
              </w:rPr>
            </w:pPr>
            <w:r>
              <w:rPr>
                <w:rFonts w:ascii="Times New Roman" w:hAnsi="Times New Roman"/>
                <w:spacing w:val="-8"/>
                <w:position w:val="-12"/>
                <w:szCs w:val="28"/>
              </w:rPr>
              <w:t>200.000</w:t>
            </w:r>
          </w:p>
        </w:tc>
      </w:tr>
      <w:tr w:rsidR="0056002B" w:rsidRPr="004C4882" w:rsidTr="007C50F6">
        <w:tc>
          <w:tcPr>
            <w:tcW w:w="709"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jc w:val="both"/>
              <w:rPr>
                <w:rFonts w:ascii="Times New Roman" w:hAnsi="Times New Roman"/>
                <w:spacing w:val="-8"/>
                <w:position w:val="-12"/>
                <w:szCs w:val="28"/>
              </w:rPr>
            </w:pPr>
            <w:r w:rsidRPr="004C4882">
              <w:rPr>
                <w:rFonts w:ascii="Times New Roman" w:hAnsi="Times New Roman"/>
                <w:spacing w:val="-8"/>
                <w:position w:val="-12"/>
                <w:szCs w:val="28"/>
              </w:rPr>
              <w:t>6</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Nguyễn Thái Đức</w:t>
            </w:r>
          </w:p>
        </w:tc>
        <w:tc>
          <w:tcPr>
            <w:tcW w:w="3544"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zCs w:val="28"/>
              </w:rPr>
            </w:pPr>
            <w:r w:rsidRPr="004C4882">
              <w:rPr>
                <w:rFonts w:ascii="Times New Roman" w:hAnsi="Times New Roman"/>
                <w:szCs w:val="28"/>
              </w:rPr>
              <w:t>Chi hội Trưởng Cao tuổi thôn Công Đẳng</w:t>
            </w:r>
          </w:p>
        </w:tc>
        <w:tc>
          <w:tcPr>
            <w:tcW w:w="1701" w:type="dxa"/>
            <w:tcBorders>
              <w:top w:val="single" w:sz="4" w:space="0" w:color="auto"/>
              <w:left w:val="single" w:sz="4" w:space="0" w:color="auto"/>
              <w:bottom w:val="single" w:sz="4" w:space="0" w:color="auto"/>
              <w:right w:val="single" w:sz="4" w:space="0" w:color="auto"/>
            </w:tcBorders>
          </w:tcPr>
          <w:p w:rsidR="0056002B" w:rsidRPr="004C4882" w:rsidRDefault="0056002B" w:rsidP="007C50F6">
            <w:pPr>
              <w:rPr>
                <w:rFonts w:ascii="Times New Roman" w:hAnsi="Times New Roman"/>
                <w:spacing w:val="-8"/>
                <w:position w:val="-12"/>
                <w:szCs w:val="28"/>
              </w:rPr>
            </w:pPr>
            <w:r>
              <w:rPr>
                <w:rFonts w:ascii="Times New Roman" w:hAnsi="Times New Roman"/>
                <w:spacing w:val="-8"/>
                <w:position w:val="-12"/>
                <w:szCs w:val="28"/>
              </w:rPr>
              <w:t>200.000</w:t>
            </w:r>
          </w:p>
        </w:tc>
      </w:tr>
    </w:tbl>
    <w:p w:rsidR="00B81003" w:rsidRDefault="00B81003">
      <w:bookmarkStart w:id="0" w:name="_GoBack"/>
      <w:bookmarkEnd w:id="0"/>
    </w:p>
    <w:sectPr w:rsidR="00B81003" w:rsidSect="00404AF8">
      <w:pgSz w:w="12240" w:h="15840"/>
      <w:pgMar w:top="1134" w:right="1134" w:bottom="102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2B"/>
    <w:rsid w:val="00005DE6"/>
    <w:rsid w:val="00012773"/>
    <w:rsid w:val="00012F8F"/>
    <w:rsid w:val="00016832"/>
    <w:rsid w:val="00034247"/>
    <w:rsid w:val="00043CBA"/>
    <w:rsid w:val="00056A5D"/>
    <w:rsid w:val="0008392A"/>
    <w:rsid w:val="00083F65"/>
    <w:rsid w:val="00092A76"/>
    <w:rsid w:val="000B0FE7"/>
    <w:rsid w:val="000B3338"/>
    <w:rsid w:val="000C07BD"/>
    <w:rsid w:val="000C13DA"/>
    <w:rsid w:val="000D1636"/>
    <w:rsid w:val="000E5260"/>
    <w:rsid w:val="00105927"/>
    <w:rsid w:val="00114F4B"/>
    <w:rsid w:val="00135865"/>
    <w:rsid w:val="001432B4"/>
    <w:rsid w:val="00144C6A"/>
    <w:rsid w:val="00153AD4"/>
    <w:rsid w:val="00165C2E"/>
    <w:rsid w:val="001730AD"/>
    <w:rsid w:val="00182B56"/>
    <w:rsid w:val="00184F6E"/>
    <w:rsid w:val="00191255"/>
    <w:rsid w:val="00191516"/>
    <w:rsid w:val="001B1246"/>
    <w:rsid w:val="001B1878"/>
    <w:rsid w:val="001B1C9F"/>
    <w:rsid w:val="001D5B80"/>
    <w:rsid w:val="001D7593"/>
    <w:rsid w:val="001D7F6B"/>
    <w:rsid w:val="001E1A0F"/>
    <w:rsid w:val="001E52AC"/>
    <w:rsid w:val="001E6BE2"/>
    <w:rsid w:val="001E7663"/>
    <w:rsid w:val="001E79D6"/>
    <w:rsid w:val="0020722A"/>
    <w:rsid w:val="00207896"/>
    <w:rsid w:val="00212F9E"/>
    <w:rsid w:val="0022238B"/>
    <w:rsid w:val="00240A20"/>
    <w:rsid w:val="0024299C"/>
    <w:rsid w:val="002432F0"/>
    <w:rsid w:val="00244C3F"/>
    <w:rsid w:val="00245CF1"/>
    <w:rsid w:val="00250EE6"/>
    <w:rsid w:val="0025170B"/>
    <w:rsid w:val="002655C2"/>
    <w:rsid w:val="002722AA"/>
    <w:rsid w:val="00280829"/>
    <w:rsid w:val="00290656"/>
    <w:rsid w:val="002E6B4E"/>
    <w:rsid w:val="002F10EF"/>
    <w:rsid w:val="00314DC2"/>
    <w:rsid w:val="00327054"/>
    <w:rsid w:val="0033285A"/>
    <w:rsid w:val="00337447"/>
    <w:rsid w:val="003379E1"/>
    <w:rsid w:val="00340C31"/>
    <w:rsid w:val="003447BF"/>
    <w:rsid w:val="00353032"/>
    <w:rsid w:val="00354241"/>
    <w:rsid w:val="0036140B"/>
    <w:rsid w:val="00361ED8"/>
    <w:rsid w:val="0037069C"/>
    <w:rsid w:val="00375036"/>
    <w:rsid w:val="0038541C"/>
    <w:rsid w:val="00387B4F"/>
    <w:rsid w:val="00392A14"/>
    <w:rsid w:val="00394547"/>
    <w:rsid w:val="00394909"/>
    <w:rsid w:val="003B21BF"/>
    <w:rsid w:val="003C7877"/>
    <w:rsid w:val="003D375C"/>
    <w:rsid w:val="003D7C60"/>
    <w:rsid w:val="003E6DDE"/>
    <w:rsid w:val="003F21D1"/>
    <w:rsid w:val="003F76DE"/>
    <w:rsid w:val="00404A05"/>
    <w:rsid w:val="00404AF8"/>
    <w:rsid w:val="00412496"/>
    <w:rsid w:val="00420648"/>
    <w:rsid w:val="00420A49"/>
    <w:rsid w:val="00422A54"/>
    <w:rsid w:val="004272E0"/>
    <w:rsid w:val="00427527"/>
    <w:rsid w:val="00452D8A"/>
    <w:rsid w:val="004830DC"/>
    <w:rsid w:val="00492749"/>
    <w:rsid w:val="004B17A7"/>
    <w:rsid w:val="004B35F1"/>
    <w:rsid w:val="004B483C"/>
    <w:rsid w:val="004C4DBF"/>
    <w:rsid w:val="004D484F"/>
    <w:rsid w:val="004E2CA9"/>
    <w:rsid w:val="004F018A"/>
    <w:rsid w:val="004F1B90"/>
    <w:rsid w:val="00531F67"/>
    <w:rsid w:val="0056002B"/>
    <w:rsid w:val="00573DE0"/>
    <w:rsid w:val="00584B73"/>
    <w:rsid w:val="005A250F"/>
    <w:rsid w:val="005B057D"/>
    <w:rsid w:val="005B3B07"/>
    <w:rsid w:val="005B674A"/>
    <w:rsid w:val="005C345B"/>
    <w:rsid w:val="005D3459"/>
    <w:rsid w:val="005F0A5D"/>
    <w:rsid w:val="00601348"/>
    <w:rsid w:val="0060228A"/>
    <w:rsid w:val="0061190D"/>
    <w:rsid w:val="00636939"/>
    <w:rsid w:val="0064054F"/>
    <w:rsid w:val="006518C1"/>
    <w:rsid w:val="00665616"/>
    <w:rsid w:val="00681A09"/>
    <w:rsid w:val="00695700"/>
    <w:rsid w:val="00695E27"/>
    <w:rsid w:val="00697914"/>
    <w:rsid w:val="006C2633"/>
    <w:rsid w:val="006C7168"/>
    <w:rsid w:val="006E1866"/>
    <w:rsid w:val="006E1E8F"/>
    <w:rsid w:val="006F48B9"/>
    <w:rsid w:val="006F5A40"/>
    <w:rsid w:val="00700866"/>
    <w:rsid w:val="00715739"/>
    <w:rsid w:val="00717AB8"/>
    <w:rsid w:val="00720AB4"/>
    <w:rsid w:val="007417B3"/>
    <w:rsid w:val="00755154"/>
    <w:rsid w:val="00763587"/>
    <w:rsid w:val="00783B05"/>
    <w:rsid w:val="00792045"/>
    <w:rsid w:val="00792746"/>
    <w:rsid w:val="00797833"/>
    <w:rsid w:val="007A60AB"/>
    <w:rsid w:val="007A617E"/>
    <w:rsid w:val="007C0DFD"/>
    <w:rsid w:val="007D5451"/>
    <w:rsid w:val="007E05D0"/>
    <w:rsid w:val="007E120A"/>
    <w:rsid w:val="007E5501"/>
    <w:rsid w:val="00801DF8"/>
    <w:rsid w:val="00811D0D"/>
    <w:rsid w:val="00820F47"/>
    <w:rsid w:val="00826FA8"/>
    <w:rsid w:val="0083004F"/>
    <w:rsid w:val="00831E92"/>
    <w:rsid w:val="00840F38"/>
    <w:rsid w:val="00846C1B"/>
    <w:rsid w:val="00852E55"/>
    <w:rsid w:val="00863A2A"/>
    <w:rsid w:val="008642F5"/>
    <w:rsid w:val="00866DBA"/>
    <w:rsid w:val="00871A0E"/>
    <w:rsid w:val="0089130C"/>
    <w:rsid w:val="008A1617"/>
    <w:rsid w:val="008B7C0A"/>
    <w:rsid w:val="008C44AE"/>
    <w:rsid w:val="008C56F1"/>
    <w:rsid w:val="008D16FC"/>
    <w:rsid w:val="008D7BE5"/>
    <w:rsid w:val="008F6526"/>
    <w:rsid w:val="00930116"/>
    <w:rsid w:val="00936FF4"/>
    <w:rsid w:val="009415FC"/>
    <w:rsid w:val="0094317B"/>
    <w:rsid w:val="00952FAA"/>
    <w:rsid w:val="009704C0"/>
    <w:rsid w:val="00972B30"/>
    <w:rsid w:val="00973216"/>
    <w:rsid w:val="009914AE"/>
    <w:rsid w:val="00991CDA"/>
    <w:rsid w:val="009A1896"/>
    <w:rsid w:val="009B4131"/>
    <w:rsid w:val="009C5507"/>
    <w:rsid w:val="009C585A"/>
    <w:rsid w:val="009F48DD"/>
    <w:rsid w:val="00A06B1A"/>
    <w:rsid w:val="00A123F6"/>
    <w:rsid w:val="00A30AC2"/>
    <w:rsid w:val="00A34D4E"/>
    <w:rsid w:val="00A405CB"/>
    <w:rsid w:val="00A442B2"/>
    <w:rsid w:val="00A442CF"/>
    <w:rsid w:val="00A4702A"/>
    <w:rsid w:val="00A601C8"/>
    <w:rsid w:val="00A649E5"/>
    <w:rsid w:val="00A73DE1"/>
    <w:rsid w:val="00A83DD3"/>
    <w:rsid w:val="00A906E3"/>
    <w:rsid w:val="00A95785"/>
    <w:rsid w:val="00AA6030"/>
    <w:rsid w:val="00AF0440"/>
    <w:rsid w:val="00AF1908"/>
    <w:rsid w:val="00B00DD7"/>
    <w:rsid w:val="00B32189"/>
    <w:rsid w:val="00B35A29"/>
    <w:rsid w:val="00B41683"/>
    <w:rsid w:val="00B4736F"/>
    <w:rsid w:val="00B57DEF"/>
    <w:rsid w:val="00B6245B"/>
    <w:rsid w:val="00B65A36"/>
    <w:rsid w:val="00B754DB"/>
    <w:rsid w:val="00B77926"/>
    <w:rsid w:val="00B81003"/>
    <w:rsid w:val="00B90CD1"/>
    <w:rsid w:val="00B97FEC"/>
    <w:rsid w:val="00BA1EB5"/>
    <w:rsid w:val="00BB240F"/>
    <w:rsid w:val="00BC2FED"/>
    <w:rsid w:val="00BC378A"/>
    <w:rsid w:val="00BD6FCB"/>
    <w:rsid w:val="00BE4260"/>
    <w:rsid w:val="00BF6407"/>
    <w:rsid w:val="00C07A63"/>
    <w:rsid w:val="00C25965"/>
    <w:rsid w:val="00C54CC0"/>
    <w:rsid w:val="00C6289D"/>
    <w:rsid w:val="00C667FD"/>
    <w:rsid w:val="00C66DAC"/>
    <w:rsid w:val="00C808AA"/>
    <w:rsid w:val="00C8176E"/>
    <w:rsid w:val="00CA779F"/>
    <w:rsid w:val="00CB4C7F"/>
    <w:rsid w:val="00CC3212"/>
    <w:rsid w:val="00CC47FE"/>
    <w:rsid w:val="00CD3930"/>
    <w:rsid w:val="00D149AE"/>
    <w:rsid w:val="00D14B38"/>
    <w:rsid w:val="00D15E86"/>
    <w:rsid w:val="00D30C72"/>
    <w:rsid w:val="00D31C8D"/>
    <w:rsid w:val="00D44E85"/>
    <w:rsid w:val="00D6477E"/>
    <w:rsid w:val="00D947C9"/>
    <w:rsid w:val="00DA5A4B"/>
    <w:rsid w:val="00DA6311"/>
    <w:rsid w:val="00DA6837"/>
    <w:rsid w:val="00DB31E2"/>
    <w:rsid w:val="00DB3D93"/>
    <w:rsid w:val="00DC1147"/>
    <w:rsid w:val="00DC2FD1"/>
    <w:rsid w:val="00DC5597"/>
    <w:rsid w:val="00DC700D"/>
    <w:rsid w:val="00DE303D"/>
    <w:rsid w:val="00DE471A"/>
    <w:rsid w:val="00DF426C"/>
    <w:rsid w:val="00DF6E61"/>
    <w:rsid w:val="00E14A46"/>
    <w:rsid w:val="00E16546"/>
    <w:rsid w:val="00E17873"/>
    <w:rsid w:val="00E247B7"/>
    <w:rsid w:val="00E426A3"/>
    <w:rsid w:val="00E43E75"/>
    <w:rsid w:val="00E441A5"/>
    <w:rsid w:val="00E45CA1"/>
    <w:rsid w:val="00E62F04"/>
    <w:rsid w:val="00E66946"/>
    <w:rsid w:val="00E74E9A"/>
    <w:rsid w:val="00E75639"/>
    <w:rsid w:val="00E80B87"/>
    <w:rsid w:val="00E96C0F"/>
    <w:rsid w:val="00E97F34"/>
    <w:rsid w:val="00EB016C"/>
    <w:rsid w:val="00EB118D"/>
    <w:rsid w:val="00EB3AA4"/>
    <w:rsid w:val="00EB3D9D"/>
    <w:rsid w:val="00EC00DD"/>
    <w:rsid w:val="00EC3056"/>
    <w:rsid w:val="00EE3FA2"/>
    <w:rsid w:val="00EE5B59"/>
    <w:rsid w:val="00EE7450"/>
    <w:rsid w:val="00EF1B0D"/>
    <w:rsid w:val="00EF2A57"/>
    <w:rsid w:val="00F02121"/>
    <w:rsid w:val="00F0711D"/>
    <w:rsid w:val="00F11A34"/>
    <w:rsid w:val="00F13B03"/>
    <w:rsid w:val="00F26A43"/>
    <w:rsid w:val="00F27CB6"/>
    <w:rsid w:val="00F35213"/>
    <w:rsid w:val="00F44754"/>
    <w:rsid w:val="00F51A51"/>
    <w:rsid w:val="00F61BE1"/>
    <w:rsid w:val="00F62BAB"/>
    <w:rsid w:val="00FA73D2"/>
    <w:rsid w:val="00FB10CF"/>
    <w:rsid w:val="00FB1947"/>
    <w:rsid w:val="00FB2A11"/>
    <w:rsid w:val="00FB39F4"/>
    <w:rsid w:val="00FB4FC9"/>
    <w:rsid w:val="00FB598D"/>
    <w:rsid w:val="00FD3AE6"/>
    <w:rsid w:val="00FE3222"/>
    <w:rsid w:val="00FE5E45"/>
    <w:rsid w:val="00FF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2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2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06233-CE1D-4B27-B0FE-BD6687CAB7C6}"/>
</file>

<file path=customXml/itemProps2.xml><?xml version="1.0" encoding="utf-8"?>
<ds:datastoreItem xmlns:ds="http://schemas.openxmlformats.org/officeDocument/2006/customXml" ds:itemID="{3F6EADD0-5A36-49BB-8DE3-B76370ADD9BC}"/>
</file>

<file path=customXml/itemProps3.xml><?xml version="1.0" encoding="utf-8"?>
<ds:datastoreItem xmlns:ds="http://schemas.openxmlformats.org/officeDocument/2006/customXml" ds:itemID="{A44B8CED-DB01-4581-9D4A-CCA02183D0BB}"/>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2023-05-19T02:46:00Z</dcterms:created>
  <dcterms:modified xsi:type="dcterms:W3CDTF">2023-05-19T02:47:00Z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